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6CDE8" w14:textId="77777777" w:rsidR="00526979" w:rsidRPr="00CA028B" w:rsidRDefault="00466498" w:rsidP="00466498">
      <w:pPr>
        <w:pStyle w:val="a3"/>
        <w:tabs>
          <w:tab w:val="left" w:pos="3060"/>
          <w:tab w:val="center" w:pos="4419"/>
        </w:tabs>
        <w:jc w:val="left"/>
        <w:rPr>
          <w:rFonts w:ascii="ＭＳ 明朝" w:hAnsi="ＭＳ 明朝"/>
          <w:sz w:val="36"/>
        </w:rPr>
      </w:pPr>
      <w:r>
        <w:rPr>
          <w:sz w:val="36"/>
        </w:rPr>
        <w:tab/>
      </w:r>
      <w:r w:rsidRPr="00CA028B">
        <w:rPr>
          <w:rFonts w:ascii="ＭＳ 明朝" w:hAnsi="ＭＳ 明朝"/>
          <w:sz w:val="36"/>
        </w:rPr>
        <w:tab/>
      </w:r>
      <w:r w:rsidR="00526979" w:rsidRPr="00CA028B">
        <w:rPr>
          <w:rFonts w:ascii="ＭＳ 明朝" w:hAnsi="ＭＳ 明朝" w:hint="eastAsia"/>
          <w:sz w:val="36"/>
        </w:rPr>
        <w:t>仕　　様　　書</w:t>
      </w:r>
    </w:p>
    <w:p w14:paraId="3875FCBF" w14:textId="77777777" w:rsidR="003A25E0" w:rsidRPr="00CA028B" w:rsidRDefault="003A25E0">
      <w:pPr>
        <w:rPr>
          <w:rFonts w:ascii="ＭＳ 明朝" w:hAnsi="ＭＳ 明朝"/>
          <w:b/>
        </w:rPr>
      </w:pPr>
    </w:p>
    <w:p w14:paraId="216DFF75" w14:textId="77777777" w:rsidR="00B54A62" w:rsidRDefault="00B54A62">
      <w:pPr>
        <w:rPr>
          <w:b/>
        </w:rPr>
      </w:pPr>
    </w:p>
    <w:p w14:paraId="13EDFDB4" w14:textId="77777777" w:rsidR="002158F0" w:rsidRPr="002674D3" w:rsidRDefault="00526979" w:rsidP="002674D3">
      <w:pPr>
        <w:rPr>
          <w:szCs w:val="21"/>
        </w:rPr>
      </w:pPr>
      <w:r w:rsidRPr="002674D3">
        <w:rPr>
          <w:rFonts w:hint="eastAsia"/>
          <w:szCs w:val="21"/>
        </w:rPr>
        <w:t>１　調達物品</w:t>
      </w:r>
    </w:p>
    <w:p w14:paraId="2456500A" w14:textId="4ACE9FFA" w:rsidR="00C86D46" w:rsidRDefault="00277FCD" w:rsidP="007F418C">
      <w:pPr>
        <w:pStyle w:val="a3"/>
        <w:ind w:firstLineChars="200" w:firstLine="420"/>
        <w:rPr>
          <w:szCs w:val="21"/>
        </w:rPr>
      </w:pPr>
      <w:r>
        <w:rPr>
          <w:rFonts w:hint="eastAsia"/>
          <w:szCs w:val="21"/>
        </w:rPr>
        <w:t>超音波画像診断装置</w:t>
      </w:r>
    </w:p>
    <w:p w14:paraId="2EE2141E" w14:textId="77777777" w:rsidR="006F740D" w:rsidRPr="006F740D" w:rsidRDefault="006F740D" w:rsidP="006F740D"/>
    <w:p w14:paraId="3DBA9EC2" w14:textId="2B613738" w:rsidR="0069106F" w:rsidRDefault="0000256C" w:rsidP="00394424">
      <w:pPr>
        <w:spacing w:line="360" w:lineRule="auto"/>
        <w:rPr>
          <w:szCs w:val="21"/>
        </w:rPr>
      </w:pPr>
      <w:r>
        <w:rPr>
          <w:rFonts w:hint="eastAsia"/>
          <w:szCs w:val="21"/>
        </w:rPr>
        <w:t>２　規格・数量</w:t>
      </w:r>
    </w:p>
    <w:p w14:paraId="280090BB" w14:textId="3DFCD4E9" w:rsidR="005265C7" w:rsidRPr="006F740D" w:rsidRDefault="00C86D46" w:rsidP="006F740D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　</w:t>
      </w:r>
      <w:r w:rsidR="00277FCD">
        <w:rPr>
          <w:rFonts w:hint="eastAsia"/>
          <w:szCs w:val="21"/>
        </w:rPr>
        <w:t>富士フィルムメディカル</w:t>
      </w:r>
      <w:r w:rsidR="006F740D">
        <w:rPr>
          <w:rFonts w:hint="eastAsia"/>
          <w:szCs w:val="21"/>
        </w:rPr>
        <w:t>㈱製</w:t>
      </w:r>
    </w:p>
    <w:tbl>
      <w:tblPr>
        <w:tblStyle w:val="1"/>
        <w:tblW w:w="906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366"/>
        <w:gridCol w:w="3430"/>
        <w:gridCol w:w="700"/>
      </w:tblGrid>
      <w:tr w:rsidR="00F1188F" w:rsidRPr="00633888" w14:paraId="14E931F6" w14:textId="77777777" w:rsidTr="00277FCD">
        <w:trPr>
          <w:trHeight w:hRule="exact" w:val="454"/>
          <w:jc w:val="center"/>
        </w:trPr>
        <w:tc>
          <w:tcPr>
            <w:tcW w:w="567" w:type="dxa"/>
            <w:vAlign w:val="center"/>
          </w:tcPr>
          <w:p w14:paraId="53D564A9" w14:textId="77777777" w:rsidR="00F1188F" w:rsidRPr="00633888" w:rsidRDefault="00F1188F" w:rsidP="009558B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3888">
              <w:rPr>
                <w:rFonts w:asciiTheme="minorEastAsia" w:hAnsiTheme="minorEastAsia" w:hint="eastAsia"/>
                <w:szCs w:val="21"/>
              </w:rPr>
              <w:t>No.</w:t>
            </w:r>
          </w:p>
        </w:tc>
        <w:tc>
          <w:tcPr>
            <w:tcW w:w="4366" w:type="dxa"/>
            <w:vAlign w:val="center"/>
          </w:tcPr>
          <w:p w14:paraId="3C837B64" w14:textId="77777777" w:rsidR="00F1188F" w:rsidRPr="00633888" w:rsidRDefault="00F1188F" w:rsidP="009558B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3888">
              <w:rPr>
                <w:rFonts w:asciiTheme="minorEastAsia" w:hAnsiTheme="minorEastAsia" w:hint="eastAsia"/>
                <w:szCs w:val="21"/>
              </w:rPr>
              <w:t>品　　　　名</w:t>
            </w:r>
          </w:p>
        </w:tc>
        <w:tc>
          <w:tcPr>
            <w:tcW w:w="3430" w:type="dxa"/>
            <w:vAlign w:val="center"/>
          </w:tcPr>
          <w:p w14:paraId="1B21768F" w14:textId="77777777" w:rsidR="00F1188F" w:rsidRPr="00633888" w:rsidRDefault="00F1188F" w:rsidP="009558B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3888">
              <w:rPr>
                <w:rFonts w:asciiTheme="minorEastAsia" w:hAnsiTheme="minorEastAsia" w:hint="eastAsia"/>
                <w:szCs w:val="21"/>
              </w:rPr>
              <w:t>規格等</w:t>
            </w:r>
          </w:p>
        </w:tc>
        <w:tc>
          <w:tcPr>
            <w:tcW w:w="700" w:type="dxa"/>
            <w:vAlign w:val="center"/>
          </w:tcPr>
          <w:p w14:paraId="6DCE0D82" w14:textId="77777777" w:rsidR="00F1188F" w:rsidRPr="00633888" w:rsidRDefault="00F1188F" w:rsidP="009558B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3888">
              <w:rPr>
                <w:rFonts w:asciiTheme="minorEastAsia" w:hAnsiTheme="minorEastAsia" w:hint="eastAsia"/>
                <w:szCs w:val="21"/>
              </w:rPr>
              <w:t>数量</w:t>
            </w:r>
          </w:p>
        </w:tc>
      </w:tr>
      <w:tr w:rsidR="00633888" w:rsidRPr="00633888" w14:paraId="449C3589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512E560D" w14:textId="77777777" w:rsidR="00633888" w:rsidRPr="00633888" w:rsidRDefault="00633888" w:rsidP="0063388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3888">
              <w:rPr>
                <w:rFonts w:asciiTheme="minorEastAsia" w:hAnsiTheme="minorEastAsia" w:hint="eastAsia"/>
                <w:szCs w:val="21"/>
              </w:rPr>
              <w:t>01</w:t>
            </w:r>
          </w:p>
        </w:tc>
        <w:tc>
          <w:tcPr>
            <w:tcW w:w="4366" w:type="dxa"/>
            <w:vAlign w:val="center"/>
          </w:tcPr>
          <w:p w14:paraId="79A80696" w14:textId="31D44414" w:rsidR="00633888" w:rsidRPr="00633888" w:rsidRDefault="00277FCD" w:rsidP="0063388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超音波画像診断装置（乳腺パッケージ）</w:t>
            </w:r>
          </w:p>
        </w:tc>
        <w:tc>
          <w:tcPr>
            <w:tcW w:w="3430" w:type="dxa"/>
            <w:vAlign w:val="center"/>
          </w:tcPr>
          <w:p w14:paraId="3E11AED7" w14:textId="55D78C6D" w:rsidR="00633888" w:rsidRPr="00633888" w:rsidRDefault="00277FCD" w:rsidP="0063388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ARIETTA750 DeepInsight SE</w:t>
            </w:r>
          </w:p>
        </w:tc>
        <w:tc>
          <w:tcPr>
            <w:tcW w:w="700" w:type="dxa"/>
            <w:vAlign w:val="center"/>
          </w:tcPr>
          <w:p w14:paraId="476D3BCE" w14:textId="76F0069C" w:rsidR="00633888" w:rsidRPr="00633888" w:rsidRDefault="00633888" w:rsidP="0063388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A83C93" w14:paraId="6D1C27FD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1CFAA1F8" w14:textId="69ADB03F" w:rsidR="00A83C93" w:rsidRPr="00633888" w:rsidRDefault="00A83C93" w:rsidP="005E19D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66" w:type="dxa"/>
            <w:vAlign w:val="center"/>
          </w:tcPr>
          <w:p w14:paraId="5624692E" w14:textId="63AB0223" w:rsidR="00C62D6E" w:rsidRDefault="00277FCD" w:rsidP="005E19D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（標準構成）</w:t>
            </w:r>
          </w:p>
        </w:tc>
        <w:tc>
          <w:tcPr>
            <w:tcW w:w="3430" w:type="dxa"/>
            <w:vAlign w:val="center"/>
          </w:tcPr>
          <w:p w14:paraId="4DE3EB7E" w14:textId="13C200F0" w:rsidR="00A83C93" w:rsidRDefault="00A83C93" w:rsidP="005E19D5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BCE1C30" w14:textId="07B05BE4" w:rsidR="00A83C93" w:rsidRDefault="00A83C93" w:rsidP="005E19D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3006" w:rsidRPr="00633888" w14:paraId="55A907D8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64CD02C0" w14:textId="474F4E22" w:rsidR="00763006" w:rsidRPr="00633888" w:rsidRDefault="00763006" w:rsidP="0063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66" w:type="dxa"/>
            <w:vAlign w:val="center"/>
          </w:tcPr>
          <w:p w14:paraId="27EF6701" w14:textId="1E8A4459" w:rsidR="009D45DB" w:rsidRDefault="00277FCD" w:rsidP="0063388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FAM</w:t>
            </w:r>
          </w:p>
        </w:tc>
        <w:tc>
          <w:tcPr>
            <w:tcW w:w="3430" w:type="dxa"/>
            <w:vAlign w:val="center"/>
          </w:tcPr>
          <w:p w14:paraId="264F5061" w14:textId="748CD478" w:rsidR="00763006" w:rsidRDefault="00763006" w:rsidP="00633888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4BCB69DC" w14:textId="14AAB921" w:rsidR="00763006" w:rsidRDefault="00763006" w:rsidP="0063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3C93" w:rsidRPr="00633888" w14:paraId="2D81B408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381053A4" w14:textId="487541BF" w:rsidR="00A83C93" w:rsidRPr="00633888" w:rsidRDefault="00A83C93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66" w:type="dxa"/>
            <w:vAlign w:val="center"/>
          </w:tcPr>
          <w:p w14:paraId="6565983D" w14:textId="5B020E9E" w:rsidR="00A83C93" w:rsidRDefault="00277FCD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ゼリーウォーマ</w:t>
            </w:r>
          </w:p>
        </w:tc>
        <w:tc>
          <w:tcPr>
            <w:tcW w:w="3430" w:type="dxa"/>
            <w:vAlign w:val="center"/>
          </w:tcPr>
          <w:p w14:paraId="058E37F4" w14:textId="317DD835" w:rsidR="00A83C93" w:rsidRDefault="00A83C93" w:rsidP="00A83C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C052C4F" w14:textId="59BFE33F" w:rsidR="00A83C93" w:rsidRDefault="00A83C93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3C93" w:rsidRPr="00633888" w14:paraId="748A1195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71FCF2A5" w14:textId="55681C98" w:rsidR="00A83C93" w:rsidRPr="00633888" w:rsidRDefault="00A83C93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66" w:type="dxa"/>
            <w:vAlign w:val="center"/>
          </w:tcPr>
          <w:p w14:paraId="0FF59E01" w14:textId="16D56384" w:rsidR="00A83C93" w:rsidRDefault="006C1DC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Panoramic View</w:t>
            </w:r>
          </w:p>
        </w:tc>
        <w:tc>
          <w:tcPr>
            <w:tcW w:w="3430" w:type="dxa"/>
            <w:vAlign w:val="center"/>
          </w:tcPr>
          <w:p w14:paraId="5CBB3BCB" w14:textId="6FE2111C" w:rsidR="00A83C93" w:rsidRDefault="00A83C93" w:rsidP="00A83C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15F1B3C4" w14:textId="43DC2772" w:rsidR="00A83C93" w:rsidRDefault="00A83C93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7FCD" w:rsidRPr="00633888" w14:paraId="1377835A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12A12F56" w14:textId="77777777" w:rsidR="00277FCD" w:rsidRPr="00633888" w:rsidRDefault="00277FCD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66" w:type="dxa"/>
            <w:vAlign w:val="center"/>
          </w:tcPr>
          <w:p w14:paraId="4CA1A66C" w14:textId="0A90AA4C" w:rsidR="00277FCD" w:rsidRDefault="006C1DC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被験者情報自動入力</w:t>
            </w:r>
          </w:p>
        </w:tc>
        <w:tc>
          <w:tcPr>
            <w:tcW w:w="3430" w:type="dxa"/>
            <w:vAlign w:val="center"/>
          </w:tcPr>
          <w:p w14:paraId="707A4F34" w14:textId="77777777" w:rsidR="00277FCD" w:rsidRDefault="00277FCD" w:rsidP="00A83C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1F3D7328" w14:textId="77777777" w:rsidR="00277FCD" w:rsidRDefault="00277FCD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0721C" w:rsidRPr="00633888" w14:paraId="5DF1FC04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2441E347" w14:textId="77777777" w:rsidR="0000721C" w:rsidRPr="00633888" w:rsidRDefault="0000721C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66" w:type="dxa"/>
            <w:vAlign w:val="center"/>
          </w:tcPr>
          <w:p w14:paraId="0EB8E068" w14:textId="0F1B8610" w:rsidR="0000721C" w:rsidRDefault="0000721C" w:rsidP="00A83C93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DICOMネットワーク通信機能</w:t>
            </w:r>
          </w:p>
        </w:tc>
        <w:tc>
          <w:tcPr>
            <w:tcW w:w="3430" w:type="dxa"/>
            <w:vAlign w:val="center"/>
          </w:tcPr>
          <w:p w14:paraId="65859F70" w14:textId="77777777" w:rsidR="0000721C" w:rsidRDefault="0000721C" w:rsidP="00A83C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52428B97" w14:textId="77777777" w:rsidR="0000721C" w:rsidRDefault="0000721C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7FCD" w:rsidRPr="00633888" w14:paraId="5A5643E6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30FC7B55" w14:textId="77777777" w:rsidR="00277FCD" w:rsidRPr="00633888" w:rsidRDefault="00277FCD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66" w:type="dxa"/>
            <w:vAlign w:val="center"/>
          </w:tcPr>
          <w:p w14:paraId="6114384E" w14:textId="4C9DFBBF" w:rsidR="00277FCD" w:rsidRDefault="006C1DC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IMT自動計測</w:t>
            </w:r>
          </w:p>
        </w:tc>
        <w:tc>
          <w:tcPr>
            <w:tcW w:w="3430" w:type="dxa"/>
            <w:vAlign w:val="center"/>
          </w:tcPr>
          <w:p w14:paraId="5FC0ECAA" w14:textId="77777777" w:rsidR="00277FCD" w:rsidRDefault="00277FCD" w:rsidP="00A83C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074417EB" w14:textId="77777777" w:rsidR="00277FCD" w:rsidRDefault="00277FCD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7FCD" w:rsidRPr="00633888" w14:paraId="6E6D66D5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18B333A6" w14:textId="77777777" w:rsidR="00277FCD" w:rsidRPr="00633888" w:rsidRDefault="00277FCD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66" w:type="dxa"/>
            <w:vAlign w:val="center"/>
          </w:tcPr>
          <w:p w14:paraId="2DD12E7D" w14:textId="731CE582" w:rsidR="00277FCD" w:rsidRDefault="006C1DC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Dynamic Slow-motion Display</w:t>
            </w:r>
          </w:p>
        </w:tc>
        <w:tc>
          <w:tcPr>
            <w:tcW w:w="3430" w:type="dxa"/>
            <w:vAlign w:val="center"/>
          </w:tcPr>
          <w:p w14:paraId="4CF13A51" w14:textId="77777777" w:rsidR="00277FCD" w:rsidRDefault="00277FCD" w:rsidP="00A83C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5D570526" w14:textId="77777777" w:rsidR="00277FCD" w:rsidRDefault="00277FCD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7FCD" w:rsidRPr="00633888" w14:paraId="64B5177F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25B1EC55" w14:textId="77777777" w:rsidR="00277FCD" w:rsidRPr="00633888" w:rsidRDefault="00277FCD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66" w:type="dxa"/>
            <w:vAlign w:val="center"/>
          </w:tcPr>
          <w:p w14:paraId="35C43A71" w14:textId="63240243" w:rsidR="00277FCD" w:rsidRDefault="006C1DC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Protocol Assistant</w:t>
            </w:r>
          </w:p>
        </w:tc>
        <w:tc>
          <w:tcPr>
            <w:tcW w:w="3430" w:type="dxa"/>
            <w:vAlign w:val="center"/>
          </w:tcPr>
          <w:p w14:paraId="4402D86B" w14:textId="77777777" w:rsidR="00277FCD" w:rsidRDefault="00277FCD" w:rsidP="00A83C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C3552C5" w14:textId="77777777" w:rsidR="00277FCD" w:rsidRDefault="00277FCD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7FCD" w:rsidRPr="00633888" w14:paraId="211C8369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3E6B57BF" w14:textId="77777777" w:rsidR="00277FCD" w:rsidRPr="00633888" w:rsidRDefault="00277FCD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66" w:type="dxa"/>
            <w:vAlign w:val="center"/>
          </w:tcPr>
          <w:p w14:paraId="3712210A" w14:textId="34671528" w:rsidR="00277FCD" w:rsidRDefault="006C1DC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Detective Flow Imaging</w:t>
            </w:r>
          </w:p>
        </w:tc>
        <w:tc>
          <w:tcPr>
            <w:tcW w:w="3430" w:type="dxa"/>
            <w:vAlign w:val="center"/>
          </w:tcPr>
          <w:p w14:paraId="4D8A50A0" w14:textId="77777777" w:rsidR="00277FCD" w:rsidRDefault="00277FCD" w:rsidP="00A83C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4E43FBB7" w14:textId="77777777" w:rsidR="00277FCD" w:rsidRDefault="00277FCD" w:rsidP="00A83C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C1DCB" w:rsidRPr="00633888" w14:paraId="0396E890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28D0B3CF" w14:textId="553A76D7" w:rsidR="006C1DCB" w:rsidRPr="00633888" w:rsidRDefault="006C1DC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02</w:t>
            </w:r>
          </w:p>
        </w:tc>
        <w:tc>
          <w:tcPr>
            <w:tcW w:w="4366" w:type="dxa"/>
            <w:vAlign w:val="center"/>
          </w:tcPr>
          <w:p w14:paraId="698EDFAB" w14:textId="626D1F5E" w:rsidR="006C1DCB" w:rsidRDefault="006C1DC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デジタルモノクロプリンタ</w:t>
            </w:r>
          </w:p>
        </w:tc>
        <w:tc>
          <w:tcPr>
            <w:tcW w:w="3430" w:type="dxa"/>
            <w:vAlign w:val="center"/>
          </w:tcPr>
          <w:p w14:paraId="29278A4D" w14:textId="0812601A" w:rsidR="006C1DCB" w:rsidRDefault="006C1DC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SSZ-X311</w:t>
            </w:r>
          </w:p>
        </w:tc>
        <w:tc>
          <w:tcPr>
            <w:tcW w:w="700" w:type="dxa"/>
            <w:vAlign w:val="center"/>
          </w:tcPr>
          <w:p w14:paraId="6CF16404" w14:textId="42308BAA" w:rsidR="006C1DCB" w:rsidRDefault="006C1DC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6C1DCB" w:rsidRPr="00633888" w14:paraId="5CB874CD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76DD3600" w14:textId="191E0ADE" w:rsidR="006C1DCB" w:rsidRPr="00633888" w:rsidRDefault="006C1DC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03</w:t>
            </w:r>
          </w:p>
        </w:tc>
        <w:tc>
          <w:tcPr>
            <w:tcW w:w="4366" w:type="dxa"/>
            <w:vAlign w:val="center"/>
          </w:tcPr>
          <w:p w14:paraId="1F6D9B5B" w14:textId="785ADF54" w:rsidR="006C1DCB" w:rsidRDefault="006C1DC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白黒プリンタ接続キット</w:t>
            </w:r>
          </w:p>
        </w:tc>
        <w:tc>
          <w:tcPr>
            <w:tcW w:w="3430" w:type="dxa"/>
            <w:vAlign w:val="center"/>
          </w:tcPr>
          <w:p w14:paraId="4AEDC78D" w14:textId="21054E48" w:rsidR="006C1DCB" w:rsidRDefault="006C1DC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PM-LI880-H001</w:t>
            </w:r>
          </w:p>
        </w:tc>
        <w:tc>
          <w:tcPr>
            <w:tcW w:w="700" w:type="dxa"/>
            <w:vAlign w:val="center"/>
          </w:tcPr>
          <w:p w14:paraId="1F0D4FBB" w14:textId="64F6697E" w:rsidR="006C1DCB" w:rsidRDefault="006C1DC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6C1DCB" w:rsidRPr="00633888" w14:paraId="3E613AC5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697D3E53" w14:textId="271918E1" w:rsidR="006C1DCB" w:rsidRPr="00633888" w:rsidRDefault="006C1DC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04</w:t>
            </w:r>
          </w:p>
        </w:tc>
        <w:tc>
          <w:tcPr>
            <w:tcW w:w="4366" w:type="dxa"/>
            <w:vAlign w:val="center"/>
          </w:tcPr>
          <w:p w14:paraId="04CCD59D" w14:textId="1E443B50" w:rsidR="006C1DCB" w:rsidRDefault="00812D6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Real-time Tissue Elastographyソフト</w:t>
            </w:r>
          </w:p>
        </w:tc>
        <w:tc>
          <w:tcPr>
            <w:tcW w:w="3430" w:type="dxa"/>
            <w:vAlign w:val="center"/>
          </w:tcPr>
          <w:p w14:paraId="412BAB3F" w14:textId="09BF6CA6" w:rsidR="006C1DCB" w:rsidRDefault="00812D6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SOP-ARIETTA750-43</w:t>
            </w:r>
          </w:p>
        </w:tc>
        <w:tc>
          <w:tcPr>
            <w:tcW w:w="700" w:type="dxa"/>
            <w:vAlign w:val="center"/>
          </w:tcPr>
          <w:p w14:paraId="4355671A" w14:textId="2587260D" w:rsidR="006C1DC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6C1DCB" w:rsidRPr="00633888" w14:paraId="47BF6ED1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392C48BB" w14:textId="24DEA83F" w:rsidR="006C1DCB" w:rsidRPr="00633888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05</w:t>
            </w:r>
          </w:p>
        </w:tc>
        <w:tc>
          <w:tcPr>
            <w:tcW w:w="4366" w:type="dxa"/>
            <w:vAlign w:val="center"/>
          </w:tcPr>
          <w:p w14:paraId="72EF066C" w14:textId="04F77D09" w:rsidR="006C1DCB" w:rsidRDefault="00812D6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Shear Wave Measurement B ソフト</w:t>
            </w:r>
          </w:p>
        </w:tc>
        <w:tc>
          <w:tcPr>
            <w:tcW w:w="3430" w:type="dxa"/>
            <w:vAlign w:val="center"/>
          </w:tcPr>
          <w:p w14:paraId="56D64AEE" w14:textId="32556B0C" w:rsidR="006C1DCB" w:rsidRDefault="00812D6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SOP-ARIETTA750-151</w:t>
            </w:r>
          </w:p>
        </w:tc>
        <w:tc>
          <w:tcPr>
            <w:tcW w:w="700" w:type="dxa"/>
            <w:vAlign w:val="center"/>
          </w:tcPr>
          <w:p w14:paraId="7605634D" w14:textId="43DE40A0" w:rsidR="006C1DC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6C1DCB" w:rsidRPr="00633888" w14:paraId="39AA4D30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69A42F98" w14:textId="656C74A5" w:rsidR="006C1DCB" w:rsidRPr="00633888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06</w:t>
            </w:r>
          </w:p>
        </w:tc>
        <w:tc>
          <w:tcPr>
            <w:tcW w:w="4366" w:type="dxa"/>
            <w:vAlign w:val="center"/>
          </w:tcPr>
          <w:p w14:paraId="5AC2CD9B" w14:textId="2150AA9E" w:rsidR="006C1DCB" w:rsidRDefault="00812D6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eScreeningソフト</w:t>
            </w:r>
          </w:p>
        </w:tc>
        <w:tc>
          <w:tcPr>
            <w:tcW w:w="3430" w:type="dxa"/>
            <w:vAlign w:val="center"/>
          </w:tcPr>
          <w:p w14:paraId="7E56A904" w14:textId="2BE338BC" w:rsidR="006C1DCB" w:rsidRDefault="00812D6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SOP-ARIETTA750-137</w:t>
            </w:r>
          </w:p>
        </w:tc>
        <w:tc>
          <w:tcPr>
            <w:tcW w:w="700" w:type="dxa"/>
            <w:vAlign w:val="center"/>
          </w:tcPr>
          <w:p w14:paraId="5D9F0C5E" w14:textId="2AFE6C0C" w:rsidR="006C1DC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6C1DCB" w:rsidRPr="00633888" w14:paraId="39475015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4A63820A" w14:textId="6A2095AC" w:rsidR="006C1DCB" w:rsidRPr="00633888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07</w:t>
            </w:r>
          </w:p>
        </w:tc>
        <w:tc>
          <w:tcPr>
            <w:tcW w:w="4366" w:type="dxa"/>
            <w:vAlign w:val="center"/>
          </w:tcPr>
          <w:p w14:paraId="66809D6F" w14:textId="54F26AE3" w:rsidR="006C1DCB" w:rsidRDefault="00812D6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Contrast Harmonic Imagingソフト</w:t>
            </w:r>
          </w:p>
        </w:tc>
        <w:tc>
          <w:tcPr>
            <w:tcW w:w="3430" w:type="dxa"/>
            <w:vAlign w:val="center"/>
          </w:tcPr>
          <w:p w14:paraId="6F24A96D" w14:textId="78F09AC6" w:rsidR="006C1DCB" w:rsidRDefault="00812D6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SOP-ARIETTA750-44</w:t>
            </w:r>
          </w:p>
        </w:tc>
        <w:tc>
          <w:tcPr>
            <w:tcW w:w="700" w:type="dxa"/>
            <w:vAlign w:val="center"/>
          </w:tcPr>
          <w:p w14:paraId="6C84AF55" w14:textId="75A11D30" w:rsidR="006C1DC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812D6B" w:rsidRPr="00633888" w14:paraId="3ACC0203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5945E37F" w14:textId="2FC9350E" w:rsidR="00812D6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08</w:t>
            </w:r>
          </w:p>
        </w:tc>
        <w:tc>
          <w:tcPr>
            <w:tcW w:w="4366" w:type="dxa"/>
            <w:vAlign w:val="center"/>
          </w:tcPr>
          <w:p w14:paraId="69355C7F" w14:textId="5AED716E" w:rsidR="00812D6B" w:rsidRDefault="00812D6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McAfee Enbedded Controlソフト</w:t>
            </w:r>
          </w:p>
        </w:tc>
        <w:tc>
          <w:tcPr>
            <w:tcW w:w="3430" w:type="dxa"/>
            <w:vAlign w:val="center"/>
          </w:tcPr>
          <w:p w14:paraId="3F2A5A6A" w14:textId="63D867D9" w:rsidR="00812D6B" w:rsidRDefault="00812D6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SOP-ARIETTA750-128</w:t>
            </w:r>
          </w:p>
        </w:tc>
        <w:tc>
          <w:tcPr>
            <w:tcW w:w="700" w:type="dxa"/>
            <w:vAlign w:val="center"/>
          </w:tcPr>
          <w:p w14:paraId="56DB6C06" w14:textId="660C499E" w:rsidR="00812D6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812D6B" w:rsidRPr="00633888" w14:paraId="7F6F145F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108807CC" w14:textId="54FEEBFD" w:rsidR="00812D6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09</w:t>
            </w:r>
          </w:p>
        </w:tc>
        <w:tc>
          <w:tcPr>
            <w:tcW w:w="4366" w:type="dxa"/>
            <w:vAlign w:val="center"/>
          </w:tcPr>
          <w:p w14:paraId="4D9FC6EB" w14:textId="753BB6E7" w:rsidR="00812D6B" w:rsidRDefault="00812D6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リニアプローブ〈12-2MHz/38mm</w:t>
            </w:r>
            <w:r>
              <w:rPr>
                <w:rFonts w:asciiTheme="minorEastAsia" w:hAnsiTheme="minorEastAsia"/>
              </w:rPr>
              <w:t>〉</w:t>
            </w:r>
          </w:p>
        </w:tc>
        <w:tc>
          <w:tcPr>
            <w:tcW w:w="3430" w:type="dxa"/>
            <w:vAlign w:val="center"/>
          </w:tcPr>
          <w:p w14:paraId="059F0CDA" w14:textId="799CCB3F" w:rsidR="00812D6B" w:rsidRDefault="00812D6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L442</w:t>
            </w:r>
          </w:p>
        </w:tc>
        <w:tc>
          <w:tcPr>
            <w:tcW w:w="700" w:type="dxa"/>
            <w:vAlign w:val="center"/>
          </w:tcPr>
          <w:p w14:paraId="41BCB4C0" w14:textId="1F68DCF4" w:rsidR="00812D6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812D6B" w:rsidRPr="00633888" w14:paraId="4357DB75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620F4E4B" w14:textId="50A47FC5" w:rsidR="00812D6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4366" w:type="dxa"/>
            <w:vAlign w:val="center"/>
          </w:tcPr>
          <w:p w14:paraId="003B7ED9" w14:textId="106FAC80" w:rsidR="00812D6B" w:rsidRDefault="00812D6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リニアプローブ〈18-5MHz/38mm</w:t>
            </w:r>
            <w:r>
              <w:rPr>
                <w:rFonts w:asciiTheme="minorEastAsia" w:hAnsiTheme="minorEastAsia"/>
              </w:rPr>
              <w:t>〉</w:t>
            </w:r>
          </w:p>
        </w:tc>
        <w:tc>
          <w:tcPr>
            <w:tcW w:w="3430" w:type="dxa"/>
            <w:vAlign w:val="center"/>
          </w:tcPr>
          <w:p w14:paraId="057DF805" w14:textId="49EB7989" w:rsidR="00812D6B" w:rsidRDefault="00812D6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L64</w:t>
            </w:r>
          </w:p>
        </w:tc>
        <w:tc>
          <w:tcPr>
            <w:tcW w:w="700" w:type="dxa"/>
            <w:vAlign w:val="center"/>
          </w:tcPr>
          <w:p w14:paraId="4CA0793C" w14:textId="66391B1B" w:rsidR="00812D6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812D6B" w:rsidRPr="00633888" w14:paraId="572E9CF1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5B1CA95B" w14:textId="06301AFE" w:rsidR="00812D6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4366" w:type="dxa"/>
            <w:vAlign w:val="center"/>
          </w:tcPr>
          <w:p w14:paraId="7599E4E4" w14:textId="376722E0" w:rsidR="00812D6B" w:rsidRDefault="00812D6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バーコードリーダ</w:t>
            </w:r>
          </w:p>
        </w:tc>
        <w:tc>
          <w:tcPr>
            <w:tcW w:w="3430" w:type="dxa"/>
            <w:vAlign w:val="center"/>
          </w:tcPr>
          <w:p w14:paraId="2BEF010E" w14:textId="7BC05DD6" w:rsidR="00812D6B" w:rsidRDefault="00812D6B" w:rsidP="00A83C9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SSHC65VU</w:t>
            </w:r>
          </w:p>
        </w:tc>
        <w:tc>
          <w:tcPr>
            <w:tcW w:w="700" w:type="dxa"/>
            <w:vAlign w:val="center"/>
          </w:tcPr>
          <w:p w14:paraId="0B08443D" w14:textId="6440DE22" w:rsidR="00812D6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812D6B" w:rsidRPr="00633888" w14:paraId="0171A6D1" w14:textId="77777777" w:rsidTr="00277FCD">
        <w:trPr>
          <w:trHeight w:hRule="exact" w:val="567"/>
          <w:jc w:val="center"/>
        </w:trPr>
        <w:tc>
          <w:tcPr>
            <w:tcW w:w="567" w:type="dxa"/>
            <w:vAlign w:val="center"/>
          </w:tcPr>
          <w:p w14:paraId="0DA0A1FC" w14:textId="32DA3A02" w:rsidR="00812D6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4366" w:type="dxa"/>
            <w:vAlign w:val="center"/>
          </w:tcPr>
          <w:p w14:paraId="6672F6A5" w14:textId="4BA56021" w:rsidR="00812D6B" w:rsidRDefault="00812D6B" w:rsidP="00A83C93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無線LANインターフェース</w:t>
            </w:r>
          </w:p>
        </w:tc>
        <w:tc>
          <w:tcPr>
            <w:tcW w:w="3430" w:type="dxa"/>
            <w:vAlign w:val="center"/>
          </w:tcPr>
          <w:p w14:paraId="636CF753" w14:textId="77777777" w:rsidR="00812D6B" w:rsidRDefault="00812D6B" w:rsidP="00A83C93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66590DC2" w14:textId="0F761E68" w:rsidR="00812D6B" w:rsidRDefault="00812D6B" w:rsidP="00A83C9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</w:tbl>
    <w:p w14:paraId="644E538B" w14:textId="70E72980" w:rsidR="00A72887" w:rsidRDefault="00812D6B" w:rsidP="0013209D">
      <w:pPr>
        <w:tabs>
          <w:tab w:val="left" w:pos="5812"/>
        </w:tabs>
        <w:rPr>
          <w:szCs w:val="21"/>
        </w:rPr>
      </w:pPr>
      <w:r>
        <w:rPr>
          <w:rFonts w:hint="eastAsia"/>
          <w:szCs w:val="21"/>
        </w:rPr>
        <w:t xml:space="preserve">　※当院の富士通</w:t>
      </w:r>
      <w:r w:rsidRPr="00D52101">
        <w:rPr>
          <w:rFonts w:ascii="ＭＳ 明朝" w:hAnsi="ＭＳ 明朝" w:hint="eastAsia"/>
          <w:szCs w:val="21"/>
        </w:rPr>
        <w:t>Japan</w:t>
      </w:r>
      <w:r>
        <w:rPr>
          <w:rFonts w:hint="eastAsia"/>
          <w:szCs w:val="21"/>
        </w:rPr>
        <w:t>㈱製の電子カルテへ接続すること。</w:t>
      </w:r>
    </w:p>
    <w:p w14:paraId="00DDDD1B" w14:textId="77777777" w:rsidR="00A72887" w:rsidRDefault="00A72887" w:rsidP="0013209D">
      <w:pPr>
        <w:tabs>
          <w:tab w:val="left" w:pos="5812"/>
        </w:tabs>
        <w:rPr>
          <w:szCs w:val="21"/>
        </w:rPr>
      </w:pPr>
    </w:p>
    <w:p w14:paraId="6C4425FA" w14:textId="77777777" w:rsidR="00526979" w:rsidRPr="001204FC" w:rsidRDefault="00526979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>３　納期</w:t>
      </w:r>
    </w:p>
    <w:p w14:paraId="0D71D478" w14:textId="20CD0114" w:rsidR="00742013" w:rsidRPr="001204FC" w:rsidRDefault="0000256C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 xml:space="preserve">　　令和</w:t>
      </w:r>
      <w:r w:rsidR="0013675E">
        <w:rPr>
          <w:rFonts w:asciiTheme="minorEastAsia" w:eastAsiaTheme="minorEastAsia" w:hAnsiTheme="minorEastAsia" w:hint="eastAsia"/>
          <w:szCs w:val="21"/>
        </w:rPr>
        <w:t>８</w:t>
      </w:r>
      <w:r w:rsidR="007F418C">
        <w:rPr>
          <w:rFonts w:asciiTheme="minorEastAsia" w:eastAsiaTheme="minorEastAsia" w:hAnsiTheme="minorEastAsia" w:hint="eastAsia"/>
          <w:szCs w:val="21"/>
        </w:rPr>
        <w:t>年</w:t>
      </w:r>
      <w:r w:rsidR="00063ED9">
        <w:rPr>
          <w:rFonts w:asciiTheme="minorEastAsia" w:eastAsiaTheme="minorEastAsia" w:hAnsiTheme="minorEastAsia" w:hint="eastAsia"/>
          <w:szCs w:val="21"/>
        </w:rPr>
        <w:t>３</w:t>
      </w:r>
      <w:r w:rsidR="007F418C">
        <w:rPr>
          <w:rFonts w:asciiTheme="minorEastAsia" w:eastAsiaTheme="minorEastAsia" w:hAnsiTheme="minorEastAsia" w:hint="eastAsia"/>
          <w:szCs w:val="21"/>
        </w:rPr>
        <w:t>月</w:t>
      </w:r>
      <w:r w:rsidR="00063ED9">
        <w:rPr>
          <w:rFonts w:asciiTheme="minorEastAsia" w:eastAsiaTheme="minorEastAsia" w:hAnsiTheme="minorEastAsia" w:hint="eastAsia"/>
          <w:szCs w:val="21"/>
        </w:rPr>
        <w:t>31</w:t>
      </w:r>
      <w:r w:rsidR="007F418C">
        <w:rPr>
          <w:rFonts w:asciiTheme="minorEastAsia" w:eastAsiaTheme="minorEastAsia" w:hAnsiTheme="minorEastAsia" w:hint="eastAsia"/>
          <w:szCs w:val="21"/>
        </w:rPr>
        <w:t>日</w:t>
      </w:r>
      <w:r w:rsidR="00526979" w:rsidRPr="001204FC">
        <w:rPr>
          <w:rFonts w:asciiTheme="minorEastAsia" w:eastAsiaTheme="minorEastAsia" w:hAnsiTheme="minorEastAsia" w:hint="eastAsia"/>
          <w:szCs w:val="21"/>
        </w:rPr>
        <w:t>（</w:t>
      </w:r>
      <w:r w:rsidR="00063ED9">
        <w:rPr>
          <w:rFonts w:asciiTheme="minorEastAsia" w:eastAsiaTheme="minorEastAsia" w:hAnsiTheme="minorEastAsia" w:hint="eastAsia"/>
          <w:szCs w:val="21"/>
        </w:rPr>
        <w:t>火</w:t>
      </w:r>
      <w:r w:rsidR="00526979" w:rsidRPr="001204FC">
        <w:rPr>
          <w:rFonts w:asciiTheme="minorEastAsia" w:eastAsiaTheme="minorEastAsia" w:hAnsiTheme="minorEastAsia" w:hint="eastAsia"/>
          <w:szCs w:val="21"/>
        </w:rPr>
        <w:t>）</w:t>
      </w:r>
      <w:r w:rsidR="0013209D" w:rsidRPr="001204FC">
        <w:rPr>
          <w:rFonts w:asciiTheme="minorEastAsia" w:eastAsiaTheme="minorEastAsia" w:hAnsiTheme="minorEastAsia" w:hint="eastAsia"/>
          <w:szCs w:val="21"/>
        </w:rPr>
        <w:t xml:space="preserve">　</w:t>
      </w:r>
    </w:p>
    <w:p w14:paraId="1B5C8294" w14:textId="1763E5FD" w:rsidR="002968CC" w:rsidRPr="002674D3" w:rsidRDefault="00526979">
      <w:pPr>
        <w:jc w:val="left"/>
        <w:rPr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 xml:space="preserve">　</w:t>
      </w:r>
      <w:r w:rsidR="00CE4045" w:rsidRPr="001204FC">
        <w:rPr>
          <w:rFonts w:asciiTheme="minorEastAsia" w:eastAsiaTheme="minorEastAsia" w:hAnsiTheme="minorEastAsia" w:hint="eastAsia"/>
          <w:szCs w:val="21"/>
        </w:rPr>
        <w:t xml:space="preserve">　</w:t>
      </w:r>
      <w:r w:rsidR="00A77082" w:rsidRPr="001204FC">
        <w:rPr>
          <w:rFonts w:asciiTheme="minorEastAsia" w:eastAsiaTheme="minorEastAsia" w:hAnsiTheme="minorEastAsia" w:hint="eastAsia"/>
          <w:szCs w:val="21"/>
        </w:rPr>
        <w:t>ただし</w:t>
      </w:r>
      <w:r w:rsidR="0024220C" w:rsidRPr="001204FC">
        <w:rPr>
          <w:rFonts w:asciiTheme="minorEastAsia" w:eastAsiaTheme="minorEastAsia" w:hAnsiTheme="minorEastAsia" w:hint="eastAsia"/>
          <w:szCs w:val="21"/>
        </w:rPr>
        <w:t>、</w:t>
      </w:r>
      <w:r w:rsidR="00A77082" w:rsidRPr="001204FC">
        <w:rPr>
          <w:rFonts w:asciiTheme="minorEastAsia" w:eastAsiaTheme="minorEastAsia" w:hAnsiTheme="minorEastAsia" w:hint="eastAsia"/>
          <w:szCs w:val="21"/>
        </w:rPr>
        <w:t>可能な</w:t>
      </w:r>
      <w:r w:rsidR="00A77082" w:rsidRPr="00A6746D">
        <w:rPr>
          <w:rFonts w:hint="eastAsia"/>
          <w:szCs w:val="21"/>
        </w:rPr>
        <w:t>限り早期に納入すること。</w:t>
      </w:r>
    </w:p>
    <w:p w14:paraId="18EC42E0" w14:textId="77777777" w:rsidR="00633888" w:rsidRDefault="00633888" w:rsidP="00A2576A">
      <w:pPr>
        <w:ind w:rightChars="4" w:right="8"/>
        <w:jc w:val="left"/>
        <w:rPr>
          <w:szCs w:val="21"/>
        </w:rPr>
      </w:pPr>
    </w:p>
    <w:p w14:paraId="14B88998" w14:textId="77777777" w:rsidR="00633888" w:rsidRDefault="00633888" w:rsidP="00A2576A">
      <w:pPr>
        <w:ind w:rightChars="4" w:right="8"/>
        <w:jc w:val="left"/>
        <w:rPr>
          <w:szCs w:val="21"/>
        </w:rPr>
      </w:pPr>
    </w:p>
    <w:p w14:paraId="470A32B2" w14:textId="3ACE3AF5" w:rsidR="00526979" w:rsidRPr="002674D3" w:rsidRDefault="00526979" w:rsidP="00A2576A">
      <w:pPr>
        <w:ind w:rightChars="4" w:right="8"/>
        <w:jc w:val="left"/>
        <w:rPr>
          <w:szCs w:val="21"/>
        </w:rPr>
      </w:pPr>
      <w:r w:rsidRPr="002674D3">
        <w:rPr>
          <w:rFonts w:hint="eastAsia"/>
          <w:szCs w:val="21"/>
        </w:rPr>
        <w:t>４　設置について</w:t>
      </w:r>
    </w:p>
    <w:p w14:paraId="6D47A2B7" w14:textId="77777777" w:rsidR="00526979" w:rsidRPr="002674D3" w:rsidRDefault="00526979" w:rsidP="00BF0609">
      <w:pPr>
        <w:ind w:left="210" w:hangingChars="100" w:hanging="210"/>
        <w:jc w:val="left"/>
        <w:rPr>
          <w:szCs w:val="21"/>
        </w:rPr>
      </w:pPr>
      <w:r w:rsidRPr="002674D3">
        <w:rPr>
          <w:rFonts w:hint="eastAsia"/>
          <w:szCs w:val="21"/>
        </w:rPr>
        <w:t xml:space="preserve">   </w:t>
      </w:r>
      <w:r w:rsidR="00BF0609" w:rsidRPr="002674D3">
        <w:rPr>
          <w:rFonts w:hint="eastAsia"/>
          <w:szCs w:val="21"/>
        </w:rPr>
        <w:t xml:space="preserve"> </w:t>
      </w:r>
      <w:r w:rsidRPr="002674D3">
        <w:rPr>
          <w:rFonts w:hint="eastAsia"/>
          <w:szCs w:val="21"/>
        </w:rPr>
        <w:t>搬入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据付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設定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調整については</w:t>
      </w:r>
      <w:r w:rsidR="00964D37" w:rsidRPr="002674D3">
        <w:rPr>
          <w:rFonts w:hint="eastAsia"/>
          <w:szCs w:val="21"/>
        </w:rPr>
        <w:t>当</w:t>
      </w:r>
      <w:r w:rsidR="000155C9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の診療業務に支障をきたさぬよう</w:t>
      </w:r>
      <w:r w:rsidR="00964D37" w:rsidRPr="002674D3">
        <w:rPr>
          <w:rFonts w:hint="eastAsia"/>
          <w:szCs w:val="21"/>
        </w:rPr>
        <w:t>当</w:t>
      </w:r>
      <w:r w:rsidR="0013209D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職員と協議の上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その指示に従うこと。また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費用は落札者の負担で行うこと。</w:t>
      </w:r>
    </w:p>
    <w:p w14:paraId="703A2E54" w14:textId="77777777" w:rsidR="00A77082" w:rsidRPr="00A00788" w:rsidRDefault="00742013" w:rsidP="00A77082">
      <w:pPr>
        <w:ind w:leftChars="100" w:left="210" w:firstLineChars="100" w:firstLine="210"/>
        <w:jc w:val="left"/>
        <w:rPr>
          <w:szCs w:val="21"/>
        </w:rPr>
      </w:pPr>
      <w:r w:rsidRPr="00A00788">
        <w:rPr>
          <w:rFonts w:hint="eastAsia"/>
          <w:szCs w:val="21"/>
        </w:rPr>
        <w:t>本調達における装置について</w:t>
      </w:r>
      <w:r w:rsidR="0024220C">
        <w:rPr>
          <w:rFonts w:hint="eastAsia"/>
          <w:szCs w:val="21"/>
        </w:rPr>
        <w:t>、</w:t>
      </w:r>
      <w:r w:rsidRPr="00A00788">
        <w:rPr>
          <w:rFonts w:hint="eastAsia"/>
          <w:szCs w:val="21"/>
        </w:rPr>
        <w:t>型式・シリアル番号等の一覧リストを提出すること。</w:t>
      </w:r>
    </w:p>
    <w:p w14:paraId="0310436E" w14:textId="77777777" w:rsidR="00526979" w:rsidRPr="002674D3" w:rsidRDefault="00526979" w:rsidP="0051170E">
      <w:pPr>
        <w:jc w:val="left"/>
        <w:rPr>
          <w:szCs w:val="21"/>
        </w:rPr>
      </w:pPr>
    </w:p>
    <w:sectPr w:rsidR="00526979" w:rsidRPr="002674D3" w:rsidSect="00F93BD7">
      <w:footerReference w:type="even" r:id="rId8"/>
      <w:footerReference w:type="default" r:id="rId9"/>
      <w:headerReference w:type="first" r:id="rId10"/>
      <w:pgSz w:w="12240" w:h="15840" w:code="1"/>
      <w:pgMar w:top="1418" w:right="1418" w:bottom="1418" w:left="1418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386C1" w14:textId="77777777" w:rsidR="00B42024" w:rsidRDefault="00B42024">
      <w:r>
        <w:separator/>
      </w:r>
    </w:p>
  </w:endnote>
  <w:endnote w:type="continuationSeparator" w:id="0">
    <w:p w14:paraId="0852847A" w14:textId="77777777" w:rsidR="00B42024" w:rsidRDefault="00B4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54C8" w14:textId="77777777" w:rsidR="00B977F6" w:rsidRDefault="00B977F6">
    <w:pPr>
      <w:pStyle w:val="a4"/>
      <w:framePr w:wrap="around" w:vAnchor="page" w:hAnchor="margin" w:xAlign="outside" w:y="-2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11</w:t>
    </w:r>
    <w:r>
      <w:rPr>
        <w:rStyle w:val="a5"/>
      </w:rPr>
      <w:fldChar w:fldCharType="end"/>
    </w:r>
  </w:p>
  <w:p w14:paraId="572E7969" w14:textId="77777777" w:rsidR="00B977F6" w:rsidRDefault="00B977F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2DA82" w14:textId="77777777" w:rsidR="00B977F6" w:rsidRDefault="00B977F6">
    <w:pPr>
      <w:pStyle w:val="a4"/>
      <w:ind w:right="360" w:firstLine="3990"/>
    </w:pPr>
    <w:r>
      <w:tab/>
    </w:r>
  </w:p>
  <w:p w14:paraId="6B858C75" w14:textId="77777777" w:rsidR="00B977F6" w:rsidRDefault="00B977F6">
    <w:pPr>
      <w:pStyle w:val="a4"/>
      <w:ind w:right="360" w:firstLine="3990"/>
    </w:pPr>
  </w:p>
  <w:p w14:paraId="7D6A5F88" w14:textId="77777777" w:rsidR="00B977F6" w:rsidRDefault="00B977F6">
    <w:pPr>
      <w:pStyle w:val="a4"/>
      <w:ind w:right="360" w:firstLine="39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790A1" w14:textId="77777777" w:rsidR="00B42024" w:rsidRDefault="00B42024">
      <w:r>
        <w:separator/>
      </w:r>
    </w:p>
  </w:footnote>
  <w:footnote w:type="continuationSeparator" w:id="0">
    <w:p w14:paraId="526622F2" w14:textId="77777777" w:rsidR="00B42024" w:rsidRDefault="00B42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559" w14:textId="77777777" w:rsidR="00014CCE" w:rsidRDefault="00014C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61280"/>
    <w:multiLevelType w:val="hybridMultilevel"/>
    <w:tmpl w:val="F3746796"/>
    <w:lvl w:ilvl="0" w:tplc="4E2EA72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013142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27"/>
  <w:displayHorizontalDrawingGridEvery w:val="0"/>
  <w:displayVerticalDrawingGridEvery w:val="2"/>
  <w:characterSpacingControl w:val="compressPunctuation"/>
  <w:hdrShapeDefaults>
    <o:shapedefaults v:ext="edit" spidmax="1105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91E"/>
    <w:rsid w:val="0000256C"/>
    <w:rsid w:val="000026F0"/>
    <w:rsid w:val="0000721C"/>
    <w:rsid w:val="0001007C"/>
    <w:rsid w:val="00014CCE"/>
    <w:rsid w:val="000155C9"/>
    <w:rsid w:val="000360D9"/>
    <w:rsid w:val="00042875"/>
    <w:rsid w:val="000464B1"/>
    <w:rsid w:val="0005011E"/>
    <w:rsid w:val="00050695"/>
    <w:rsid w:val="00053AB7"/>
    <w:rsid w:val="00063ED9"/>
    <w:rsid w:val="00072ECA"/>
    <w:rsid w:val="00074CB0"/>
    <w:rsid w:val="0007680C"/>
    <w:rsid w:val="0008345E"/>
    <w:rsid w:val="0009012A"/>
    <w:rsid w:val="000A191E"/>
    <w:rsid w:val="000B6B27"/>
    <w:rsid w:val="000C157B"/>
    <w:rsid w:val="000C1F8E"/>
    <w:rsid w:val="000C4086"/>
    <w:rsid w:val="000D4F98"/>
    <w:rsid w:val="000E1BE7"/>
    <w:rsid w:val="000F1F39"/>
    <w:rsid w:val="000F570D"/>
    <w:rsid w:val="001204FC"/>
    <w:rsid w:val="00127774"/>
    <w:rsid w:val="0013209D"/>
    <w:rsid w:val="0013675E"/>
    <w:rsid w:val="00136B8A"/>
    <w:rsid w:val="001407F7"/>
    <w:rsid w:val="00143CA1"/>
    <w:rsid w:val="00170EAE"/>
    <w:rsid w:val="00173E70"/>
    <w:rsid w:val="001765FF"/>
    <w:rsid w:val="001824B3"/>
    <w:rsid w:val="001F396F"/>
    <w:rsid w:val="001F5E7B"/>
    <w:rsid w:val="001F6061"/>
    <w:rsid w:val="002158F0"/>
    <w:rsid w:val="00222AA2"/>
    <w:rsid w:val="00232411"/>
    <w:rsid w:val="00235801"/>
    <w:rsid w:val="0024220C"/>
    <w:rsid w:val="0024415C"/>
    <w:rsid w:val="002502BF"/>
    <w:rsid w:val="00250AFB"/>
    <w:rsid w:val="002674D3"/>
    <w:rsid w:val="00275B6D"/>
    <w:rsid w:val="00277FCD"/>
    <w:rsid w:val="00283D06"/>
    <w:rsid w:val="00290F77"/>
    <w:rsid w:val="00295260"/>
    <w:rsid w:val="002968CC"/>
    <w:rsid w:val="002A5EC5"/>
    <w:rsid w:val="002D1D43"/>
    <w:rsid w:val="002D3950"/>
    <w:rsid w:val="002F3305"/>
    <w:rsid w:val="002F5A8B"/>
    <w:rsid w:val="00303053"/>
    <w:rsid w:val="00310196"/>
    <w:rsid w:val="00326ECA"/>
    <w:rsid w:val="00330D38"/>
    <w:rsid w:val="00341CF3"/>
    <w:rsid w:val="003513A5"/>
    <w:rsid w:val="00351EFA"/>
    <w:rsid w:val="0035434F"/>
    <w:rsid w:val="003731E3"/>
    <w:rsid w:val="00394424"/>
    <w:rsid w:val="00396A4C"/>
    <w:rsid w:val="003A25E0"/>
    <w:rsid w:val="003C18AE"/>
    <w:rsid w:val="003C71B5"/>
    <w:rsid w:val="003F6504"/>
    <w:rsid w:val="004061F1"/>
    <w:rsid w:val="0042071F"/>
    <w:rsid w:val="00423C3D"/>
    <w:rsid w:val="00460C26"/>
    <w:rsid w:val="00466498"/>
    <w:rsid w:val="00472FB8"/>
    <w:rsid w:val="00484E1B"/>
    <w:rsid w:val="00492872"/>
    <w:rsid w:val="004973F5"/>
    <w:rsid w:val="004A0EE5"/>
    <w:rsid w:val="004A371A"/>
    <w:rsid w:val="004C03F9"/>
    <w:rsid w:val="004E0202"/>
    <w:rsid w:val="00505C0A"/>
    <w:rsid w:val="005063B6"/>
    <w:rsid w:val="00506552"/>
    <w:rsid w:val="0051170E"/>
    <w:rsid w:val="00520BE0"/>
    <w:rsid w:val="005265C7"/>
    <w:rsid w:val="00526979"/>
    <w:rsid w:val="00540D07"/>
    <w:rsid w:val="00540FC1"/>
    <w:rsid w:val="0055208A"/>
    <w:rsid w:val="00564B84"/>
    <w:rsid w:val="00580011"/>
    <w:rsid w:val="00582866"/>
    <w:rsid w:val="0058765C"/>
    <w:rsid w:val="00597767"/>
    <w:rsid w:val="005B255B"/>
    <w:rsid w:val="005C4C4F"/>
    <w:rsid w:val="005C738F"/>
    <w:rsid w:val="005D4F09"/>
    <w:rsid w:val="005D6726"/>
    <w:rsid w:val="005E0DF5"/>
    <w:rsid w:val="005E0EA4"/>
    <w:rsid w:val="005E142A"/>
    <w:rsid w:val="005E6530"/>
    <w:rsid w:val="005F096C"/>
    <w:rsid w:val="00622120"/>
    <w:rsid w:val="006234A3"/>
    <w:rsid w:val="00630315"/>
    <w:rsid w:val="00633888"/>
    <w:rsid w:val="006566F4"/>
    <w:rsid w:val="00662678"/>
    <w:rsid w:val="00665B0F"/>
    <w:rsid w:val="00673AFA"/>
    <w:rsid w:val="00687292"/>
    <w:rsid w:val="0069106F"/>
    <w:rsid w:val="00693997"/>
    <w:rsid w:val="00696303"/>
    <w:rsid w:val="006A3C9F"/>
    <w:rsid w:val="006B47F3"/>
    <w:rsid w:val="006B54F8"/>
    <w:rsid w:val="006C1DCB"/>
    <w:rsid w:val="006C532B"/>
    <w:rsid w:val="006C7814"/>
    <w:rsid w:val="006D510D"/>
    <w:rsid w:val="006F740D"/>
    <w:rsid w:val="007002AF"/>
    <w:rsid w:val="0070134D"/>
    <w:rsid w:val="00720F69"/>
    <w:rsid w:val="00731201"/>
    <w:rsid w:val="007346C6"/>
    <w:rsid w:val="00742013"/>
    <w:rsid w:val="00763006"/>
    <w:rsid w:val="00783F95"/>
    <w:rsid w:val="007C43C7"/>
    <w:rsid w:val="007D781D"/>
    <w:rsid w:val="007E3F06"/>
    <w:rsid w:val="007E746C"/>
    <w:rsid w:val="007F28AD"/>
    <w:rsid w:val="007F418C"/>
    <w:rsid w:val="00812D6B"/>
    <w:rsid w:val="00820A43"/>
    <w:rsid w:val="00821144"/>
    <w:rsid w:val="00826CD8"/>
    <w:rsid w:val="00832010"/>
    <w:rsid w:val="008377D9"/>
    <w:rsid w:val="008404C6"/>
    <w:rsid w:val="008409AB"/>
    <w:rsid w:val="008550B1"/>
    <w:rsid w:val="00855C32"/>
    <w:rsid w:val="00865AEF"/>
    <w:rsid w:val="00873E5D"/>
    <w:rsid w:val="00884C48"/>
    <w:rsid w:val="00884E39"/>
    <w:rsid w:val="00887DDD"/>
    <w:rsid w:val="00890915"/>
    <w:rsid w:val="008A412B"/>
    <w:rsid w:val="008D4CE4"/>
    <w:rsid w:val="008F1A67"/>
    <w:rsid w:val="00907A17"/>
    <w:rsid w:val="00911EF6"/>
    <w:rsid w:val="00947830"/>
    <w:rsid w:val="00964D37"/>
    <w:rsid w:val="009708CC"/>
    <w:rsid w:val="00981C95"/>
    <w:rsid w:val="00990998"/>
    <w:rsid w:val="009933AA"/>
    <w:rsid w:val="009939C9"/>
    <w:rsid w:val="00993B7D"/>
    <w:rsid w:val="00997880"/>
    <w:rsid w:val="009B2A77"/>
    <w:rsid w:val="009B54CC"/>
    <w:rsid w:val="009D45DB"/>
    <w:rsid w:val="009D760E"/>
    <w:rsid w:val="009E3CF5"/>
    <w:rsid w:val="009F2B9D"/>
    <w:rsid w:val="00A00788"/>
    <w:rsid w:val="00A24113"/>
    <w:rsid w:val="00A2576A"/>
    <w:rsid w:val="00A322B8"/>
    <w:rsid w:val="00A41C89"/>
    <w:rsid w:val="00A6498D"/>
    <w:rsid w:val="00A6544E"/>
    <w:rsid w:val="00A6746D"/>
    <w:rsid w:val="00A67C71"/>
    <w:rsid w:val="00A72887"/>
    <w:rsid w:val="00A77082"/>
    <w:rsid w:val="00A83C93"/>
    <w:rsid w:val="00A84349"/>
    <w:rsid w:val="00A84DCF"/>
    <w:rsid w:val="00A85833"/>
    <w:rsid w:val="00A94349"/>
    <w:rsid w:val="00A959AD"/>
    <w:rsid w:val="00AA01AC"/>
    <w:rsid w:val="00AA658E"/>
    <w:rsid w:val="00AB44B9"/>
    <w:rsid w:val="00AC0623"/>
    <w:rsid w:val="00AC60C4"/>
    <w:rsid w:val="00AD3079"/>
    <w:rsid w:val="00AD3383"/>
    <w:rsid w:val="00AD475C"/>
    <w:rsid w:val="00AE27DC"/>
    <w:rsid w:val="00AE36DF"/>
    <w:rsid w:val="00AF248F"/>
    <w:rsid w:val="00AF74EF"/>
    <w:rsid w:val="00B1254D"/>
    <w:rsid w:val="00B27ED7"/>
    <w:rsid w:val="00B42024"/>
    <w:rsid w:val="00B42C45"/>
    <w:rsid w:val="00B54A62"/>
    <w:rsid w:val="00B56050"/>
    <w:rsid w:val="00B60C2A"/>
    <w:rsid w:val="00B835AD"/>
    <w:rsid w:val="00B9048E"/>
    <w:rsid w:val="00B954D0"/>
    <w:rsid w:val="00B96110"/>
    <w:rsid w:val="00B977F6"/>
    <w:rsid w:val="00BA1B04"/>
    <w:rsid w:val="00BA59B1"/>
    <w:rsid w:val="00BA5D54"/>
    <w:rsid w:val="00BC737A"/>
    <w:rsid w:val="00BD33C4"/>
    <w:rsid w:val="00BD508C"/>
    <w:rsid w:val="00BD6724"/>
    <w:rsid w:val="00BE2AC9"/>
    <w:rsid w:val="00BF0609"/>
    <w:rsid w:val="00BF4765"/>
    <w:rsid w:val="00BF550E"/>
    <w:rsid w:val="00C41D2B"/>
    <w:rsid w:val="00C50579"/>
    <w:rsid w:val="00C51BEA"/>
    <w:rsid w:val="00C62D6E"/>
    <w:rsid w:val="00C76147"/>
    <w:rsid w:val="00C768A4"/>
    <w:rsid w:val="00C86D46"/>
    <w:rsid w:val="00C906B8"/>
    <w:rsid w:val="00C90BE4"/>
    <w:rsid w:val="00CA028B"/>
    <w:rsid w:val="00CA28D1"/>
    <w:rsid w:val="00CA3362"/>
    <w:rsid w:val="00CA4522"/>
    <w:rsid w:val="00CD7579"/>
    <w:rsid w:val="00CE4045"/>
    <w:rsid w:val="00CE4858"/>
    <w:rsid w:val="00CF70A7"/>
    <w:rsid w:val="00D158BC"/>
    <w:rsid w:val="00D179A6"/>
    <w:rsid w:val="00D204A6"/>
    <w:rsid w:val="00D2617B"/>
    <w:rsid w:val="00D3190E"/>
    <w:rsid w:val="00D35551"/>
    <w:rsid w:val="00D510F1"/>
    <w:rsid w:val="00D57240"/>
    <w:rsid w:val="00D57424"/>
    <w:rsid w:val="00D66D7D"/>
    <w:rsid w:val="00D73EB5"/>
    <w:rsid w:val="00DA6058"/>
    <w:rsid w:val="00DB337B"/>
    <w:rsid w:val="00DB4A5B"/>
    <w:rsid w:val="00DC0AE0"/>
    <w:rsid w:val="00DC7DDB"/>
    <w:rsid w:val="00DD72FF"/>
    <w:rsid w:val="00E01BB9"/>
    <w:rsid w:val="00E14877"/>
    <w:rsid w:val="00E14A36"/>
    <w:rsid w:val="00E17B62"/>
    <w:rsid w:val="00E22A3D"/>
    <w:rsid w:val="00E37866"/>
    <w:rsid w:val="00E5120C"/>
    <w:rsid w:val="00E555D1"/>
    <w:rsid w:val="00E60B6D"/>
    <w:rsid w:val="00E652F1"/>
    <w:rsid w:val="00E65B03"/>
    <w:rsid w:val="00E71A31"/>
    <w:rsid w:val="00E73729"/>
    <w:rsid w:val="00E77DE6"/>
    <w:rsid w:val="00E8678B"/>
    <w:rsid w:val="00E913D5"/>
    <w:rsid w:val="00EC4B89"/>
    <w:rsid w:val="00EF0C43"/>
    <w:rsid w:val="00F000DB"/>
    <w:rsid w:val="00F1188F"/>
    <w:rsid w:val="00F24102"/>
    <w:rsid w:val="00F32416"/>
    <w:rsid w:val="00F45F11"/>
    <w:rsid w:val="00F4622C"/>
    <w:rsid w:val="00F46BEE"/>
    <w:rsid w:val="00F62D97"/>
    <w:rsid w:val="00F66791"/>
    <w:rsid w:val="00F75CA6"/>
    <w:rsid w:val="00F90A22"/>
    <w:rsid w:val="00F93BD7"/>
    <w:rsid w:val="00F947EC"/>
    <w:rsid w:val="00F96532"/>
    <w:rsid w:val="00FB4602"/>
    <w:rsid w:val="00FB5C0B"/>
    <w:rsid w:val="00FB6FE2"/>
    <w:rsid w:val="00FC14AB"/>
    <w:rsid w:val="00FC164E"/>
    <w:rsid w:val="00FC327B"/>
    <w:rsid w:val="00FC628A"/>
    <w:rsid w:val="00FD0001"/>
    <w:rsid w:val="00FE33C7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>
      <v:textbox inset="5.85pt,.7pt,5.85pt,.7pt"/>
    </o:shapedefaults>
    <o:shapelayout v:ext="edit">
      <o:idmap v:ext="edit" data="1"/>
    </o:shapelayout>
  </w:shapeDefaults>
  <w:decimalSymbol w:val="."/>
  <w:listSeparator w:val=","/>
  <w14:docId w14:val="5934D0A6"/>
  <w15:docId w15:val="{173E079B-B137-4B3B-91C7-A1F1E817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Body Text Indent"/>
    <w:basedOn w:val="a"/>
    <w:pPr>
      <w:ind w:left="540" w:hanging="540"/>
    </w:pPr>
    <w:rPr>
      <w:szCs w:val="20"/>
    </w:rPr>
  </w:style>
  <w:style w:type="paragraph" w:styleId="3">
    <w:name w:val="Body Text Indent 3"/>
    <w:basedOn w:val="a"/>
    <w:pPr>
      <w:ind w:left="525" w:hanging="525"/>
      <w:jc w:val="left"/>
    </w:pPr>
    <w:rPr>
      <w:szCs w:val="20"/>
    </w:rPr>
  </w:style>
  <w:style w:type="paragraph" w:styleId="a9">
    <w:name w:val="Block Text"/>
    <w:basedOn w:val="a"/>
    <w:pPr>
      <w:ind w:left="540" w:right="-106" w:hanging="540"/>
      <w:jc w:val="left"/>
    </w:pPr>
    <w:rPr>
      <w:szCs w:val="20"/>
    </w:rPr>
  </w:style>
  <w:style w:type="paragraph" w:styleId="aa">
    <w:name w:val="Balloon Text"/>
    <w:basedOn w:val="a"/>
    <w:semiHidden/>
    <w:rsid w:val="002D1D43"/>
    <w:rPr>
      <w:rFonts w:ascii="Arial" w:eastAsia="ＭＳ ゴシック" w:hAnsi="Arial"/>
      <w:sz w:val="18"/>
      <w:szCs w:val="18"/>
    </w:rPr>
  </w:style>
  <w:style w:type="character" w:customStyle="1" w:styleId="a7">
    <w:name w:val="ヘッダー (文字)"/>
    <w:link w:val="a6"/>
    <w:uiPriority w:val="99"/>
    <w:rsid w:val="00014CCE"/>
    <w:rPr>
      <w:kern w:val="2"/>
      <w:sz w:val="21"/>
      <w:szCs w:val="24"/>
    </w:rPr>
  </w:style>
  <w:style w:type="table" w:styleId="ab">
    <w:name w:val="Table Grid"/>
    <w:basedOn w:val="a1"/>
    <w:uiPriority w:val="59"/>
    <w:rsid w:val="00267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AD33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265C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90B1-0D43-43BA-9355-26C328DE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木村 直子</dc:creator>
  <cp:lastModifiedBy>福田  篤郎</cp:lastModifiedBy>
  <cp:revision>71</cp:revision>
  <cp:lastPrinted>2025-11-05T12:55:00Z</cp:lastPrinted>
  <dcterms:created xsi:type="dcterms:W3CDTF">2019-05-28T07:15:00Z</dcterms:created>
  <dcterms:modified xsi:type="dcterms:W3CDTF">2026-03-03T00:51:00Z</dcterms:modified>
</cp:coreProperties>
</file>